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C8E" w:rsidRDefault="001E6C8E" w:rsidP="000F3F01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7175182" cy="9848290"/>
            <wp:effectExtent l="0" t="0" r="6985" b="635"/>
            <wp:docPr id="1" name="Рисунок 1" descr="C:\Documents and Settings\Марина\Мои документы\Мои рисунки\титул. полож.  ОД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Мои документы\Мои рисунки\титул. полож.  ОДОД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4991" cy="9848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730" w:rsidRDefault="00755730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bookmarkStart w:id="0" w:name="_GoBack"/>
      <w:bookmarkEnd w:id="0"/>
      <w:proofErr w:type="gramStart"/>
      <w:r w:rsidRPr="00393D45">
        <w:rPr>
          <w:sz w:val="28"/>
          <w:szCs w:val="28"/>
        </w:rPr>
        <w:lastRenderedPageBreak/>
        <w:t xml:space="preserve">Деятельность отделения регламентируется  </w:t>
      </w:r>
      <w:r w:rsidR="00393D45" w:rsidRPr="00393D45">
        <w:rPr>
          <w:sz w:val="28"/>
          <w:szCs w:val="28"/>
        </w:rPr>
        <w:t xml:space="preserve">Федеральным        Законом РФ № 273-ФЗ «Об образовании в Российской Федерации» от 29.12.2012, </w:t>
      </w:r>
      <w:r w:rsidR="00393D45">
        <w:rPr>
          <w:sz w:val="28"/>
          <w:szCs w:val="28"/>
        </w:rPr>
        <w:t xml:space="preserve">Концепцией развития дополнительного образования детей в Российской Федерации (распоряжение Правительства РФ </w:t>
      </w:r>
      <w:r w:rsidR="00420BD8">
        <w:rPr>
          <w:sz w:val="28"/>
          <w:szCs w:val="28"/>
        </w:rPr>
        <w:t xml:space="preserve">от 04.09.2014 № 1726-р), Приказом </w:t>
      </w:r>
      <w:r w:rsidR="007E4CCA">
        <w:rPr>
          <w:sz w:val="28"/>
          <w:szCs w:val="28"/>
        </w:rPr>
        <w:t>министерства образования и науки РФ от 29.08.2013 № 1</w:t>
      </w:r>
      <w:r w:rsidR="00B82E1C">
        <w:rPr>
          <w:sz w:val="28"/>
          <w:szCs w:val="28"/>
        </w:rPr>
        <w:t>0</w:t>
      </w:r>
      <w:r w:rsidR="007E4CCA">
        <w:rPr>
          <w:sz w:val="28"/>
          <w:szCs w:val="28"/>
        </w:rPr>
        <w:t>08 об утверждении Порядка организации и осуществления образовательной деятельности по дополнительным общеобразовательным программам, Постановлением об утверждении СанПиН 2.4.43172-14 «Санитарно-эпидемиологические требования к устройству, содержанию</w:t>
      </w:r>
      <w:proofErr w:type="gramEnd"/>
      <w:r w:rsidR="007E4CCA">
        <w:rPr>
          <w:sz w:val="28"/>
          <w:szCs w:val="28"/>
        </w:rPr>
        <w:t xml:space="preserve"> и организации режима работы образовательных организаций дополнительного образования детей», </w:t>
      </w:r>
      <w:r w:rsidR="0092703A">
        <w:rPr>
          <w:sz w:val="28"/>
          <w:szCs w:val="28"/>
        </w:rPr>
        <w:t xml:space="preserve">другими действующими нормативными актами органов образования, регламентирующими деятельность </w:t>
      </w:r>
      <w:r w:rsidR="00666690">
        <w:rPr>
          <w:sz w:val="28"/>
          <w:szCs w:val="28"/>
        </w:rPr>
        <w:t>У</w:t>
      </w:r>
      <w:r w:rsidR="0092703A">
        <w:rPr>
          <w:sz w:val="28"/>
          <w:szCs w:val="28"/>
        </w:rPr>
        <w:t>ДОД Санкт-Петербурга, Уставом гимназии и Положением об отделении дополнительного образования.</w:t>
      </w:r>
    </w:p>
    <w:p w:rsidR="0092703A" w:rsidRDefault="0092703A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Основным предметом деятельности является реализация</w:t>
      </w:r>
      <w:r w:rsidR="00E15801">
        <w:rPr>
          <w:sz w:val="28"/>
          <w:szCs w:val="28"/>
        </w:rPr>
        <w:t xml:space="preserve"> дополнительных обще</w:t>
      </w:r>
      <w:r>
        <w:rPr>
          <w:sz w:val="28"/>
          <w:szCs w:val="28"/>
        </w:rPr>
        <w:t>образовательных программ допол</w:t>
      </w:r>
      <w:r w:rsidR="00E15801">
        <w:rPr>
          <w:sz w:val="28"/>
          <w:szCs w:val="28"/>
        </w:rPr>
        <w:t>нительного образования различных направленностей</w:t>
      </w:r>
      <w:r>
        <w:rPr>
          <w:sz w:val="28"/>
          <w:szCs w:val="28"/>
        </w:rPr>
        <w:t>.</w:t>
      </w:r>
    </w:p>
    <w:p w:rsidR="0092703A" w:rsidRDefault="0092703A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Отношения между отделением и гимназией определяются Уставом гимназии и настоящим Положением. Работой отделения руководит заведующий ОДОД гимназии.</w:t>
      </w:r>
    </w:p>
    <w:p w:rsidR="0092703A" w:rsidRDefault="0092703A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пределах выделенных средств гимназия определяет штатное расписание отделения дополнительного образования в порядке, предусмотренном Уставом гимназии по согласованию с учредителем.</w:t>
      </w:r>
    </w:p>
    <w:p w:rsidR="00096666" w:rsidRDefault="00096666" w:rsidP="0095456A">
      <w:pPr>
        <w:pStyle w:val="a3"/>
        <w:ind w:left="1788"/>
        <w:jc w:val="both"/>
        <w:rPr>
          <w:sz w:val="28"/>
          <w:szCs w:val="28"/>
        </w:rPr>
      </w:pPr>
    </w:p>
    <w:p w:rsidR="00B82E1C" w:rsidRDefault="00B82E1C" w:rsidP="0095456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ДЕЯТЕЛЬНОСТИ.</w:t>
      </w:r>
    </w:p>
    <w:p w:rsidR="00B82E1C" w:rsidRDefault="00B82E1C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реализует дополнительные </w:t>
      </w:r>
      <w:r w:rsidR="00E15801">
        <w:rPr>
          <w:sz w:val="28"/>
          <w:szCs w:val="28"/>
        </w:rPr>
        <w:t>обще</w:t>
      </w:r>
      <w:r w:rsidR="00E8567D">
        <w:rPr>
          <w:sz w:val="28"/>
          <w:szCs w:val="28"/>
        </w:rPr>
        <w:t>образовательные</w:t>
      </w:r>
      <w:r w:rsidR="004A3189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художественной, физкультурно-спортивной, социально-педагогичес</w:t>
      </w:r>
      <w:r w:rsidR="00666690">
        <w:rPr>
          <w:sz w:val="28"/>
          <w:szCs w:val="28"/>
        </w:rPr>
        <w:t>кой, технической направленности</w:t>
      </w:r>
      <w:r>
        <w:rPr>
          <w:sz w:val="28"/>
          <w:szCs w:val="28"/>
        </w:rPr>
        <w:t>.</w:t>
      </w:r>
    </w:p>
    <w:p w:rsidR="00B82E1C" w:rsidRDefault="00252A3E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Организует работу с детьми в течение всего календарного года. </w:t>
      </w:r>
    </w:p>
    <w:p w:rsidR="00252A3E" w:rsidRDefault="00252A3E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Организует и проводит массовые мероприятия, создаёт необходимые условия для совместного труда, отдыха детей, родителей (законных представителей).</w:t>
      </w:r>
    </w:p>
    <w:p w:rsidR="00252A3E" w:rsidRDefault="00252A3E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отделении ведётся методическая </w:t>
      </w:r>
      <w:r w:rsidR="006B77DE">
        <w:rPr>
          <w:sz w:val="28"/>
          <w:szCs w:val="28"/>
        </w:rPr>
        <w:t>работа, направленная на совершенствование образовательного процесса, форм и методов деятельности объединений, мастерстве педагогов дополнительного образования.</w:t>
      </w:r>
    </w:p>
    <w:p w:rsidR="006B77DE" w:rsidRDefault="00666690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Отделение оказывает помощь педагогическому коллективу гимназии в организации досуговой внеурочной деятельности детей, а так же детским и юношеским общественным объединениям и организациям.</w:t>
      </w:r>
    </w:p>
    <w:p w:rsidR="00666690" w:rsidRDefault="00666690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Деятельность детей в отделении осуществляется в одновозрастных, разновозрастных объединениях (в дальнейшем – объединения) по интересам (клуб, студия, ансамбль, группа, секция, кружок, театр и др.).</w:t>
      </w:r>
      <w:proofErr w:type="gramEnd"/>
    </w:p>
    <w:p w:rsidR="00666690" w:rsidRDefault="00A7568C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Приём в отделения объединения производится ежегодно с 1 по 10 сентября. Принимаются дети </w:t>
      </w:r>
      <w:r w:rsidR="00E15801">
        <w:rPr>
          <w:sz w:val="28"/>
          <w:szCs w:val="28"/>
        </w:rPr>
        <w:t xml:space="preserve">с 6 </w:t>
      </w:r>
      <w:r>
        <w:rPr>
          <w:sz w:val="28"/>
          <w:szCs w:val="28"/>
        </w:rPr>
        <w:t xml:space="preserve">до 18 лет. </w:t>
      </w:r>
      <w:r w:rsidR="00BE61CC">
        <w:rPr>
          <w:sz w:val="28"/>
          <w:szCs w:val="28"/>
        </w:rPr>
        <w:t xml:space="preserve">Перевод на последующий год </w:t>
      </w:r>
      <w:r w:rsidR="00BE61CC">
        <w:rPr>
          <w:sz w:val="28"/>
          <w:szCs w:val="28"/>
        </w:rPr>
        <w:lastRenderedPageBreak/>
        <w:t xml:space="preserve">обучения производится при условии выполнения </w:t>
      </w:r>
      <w:proofErr w:type="gramStart"/>
      <w:r w:rsidR="00BE61CC">
        <w:rPr>
          <w:sz w:val="28"/>
          <w:szCs w:val="28"/>
        </w:rPr>
        <w:t>обучающимися</w:t>
      </w:r>
      <w:proofErr w:type="gramEnd"/>
      <w:r w:rsidR="00BE61CC">
        <w:rPr>
          <w:sz w:val="28"/>
          <w:szCs w:val="28"/>
        </w:rPr>
        <w:t xml:space="preserve"> образовательной программы.</w:t>
      </w:r>
    </w:p>
    <w:p w:rsidR="00BE61CC" w:rsidRDefault="00BE61CC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Зачисление детей в объединения осуществляется на основании добровольного волеизъявления детей или их родителей (законных представителей). Каждый ребёнок имеет право заниматься в нескольких объединениях, менять их.</w:t>
      </w:r>
    </w:p>
    <w:p w:rsidR="00BE61CC" w:rsidRDefault="00EE7AAF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Зачисление детей в объединения производится с учётом специфики детского объединения и особенностей программы в порядке, определяемом соответствующими Правилами приёма, перевода и отчисления</w:t>
      </w:r>
      <w:r w:rsidR="001D15E5">
        <w:rPr>
          <w:sz w:val="28"/>
          <w:szCs w:val="28"/>
        </w:rPr>
        <w:t xml:space="preserve">, утверждаемыми директором. При приёме в спортивные объединения необходимо медицинское заключение о состоянии здоровья </w:t>
      </w:r>
      <w:proofErr w:type="gramStart"/>
      <w:r w:rsidR="001D15E5">
        <w:rPr>
          <w:sz w:val="28"/>
          <w:szCs w:val="28"/>
        </w:rPr>
        <w:t>обучающихся</w:t>
      </w:r>
      <w:proofErr w:type="gramEnd"/>
      <w:r w:rsidR="001D15E5">
        <w:rPr>
          <w:sz w:val="28"/>
          <w:szCs w:val="28"/>
        </w:rPr>
        <w:t>.</w:t>
      </w:r>
    </w:p>
    <w:p w:rsidR="001D15E5" w:rsidRDefault="001D15E5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деятельности объединения определятся отделением с учётом примерных учебных планов и программ, рекомендованных государственными органами управления образованием. Педагогические работники могут разрабатывать авторские программы. Занятия в объединениях могут проводиться по программам одной тематической направленности или комплексным, интегрированным программам.</w:t>
      </w:r>
    </w:p>
    <w:p w:rsidR="001D15E5" w:rsidRDefault="001D15E5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Наполняемость групп, количество учебных часов и условия оплаты труда педагогов дополнительного образования в объединениях всех направленностей, кроме физкультурно-спортивной</w:t>
      </w:r>
      <w:r w:rsidR="00E15801">
        <w:rPr>
          <w:sz w:val="28"/>
          <w:szCs w:val="28"/>
        </w:rPr>
        <w:t xml:space="preserve"> направленности</w:t>
      </w:r>
      <w:r>
        <w:rPr>
          <w:sz w:val="28"/>
          <w:szCs w:val="28"/>
        </w:rPr>
        <w:t>,</w:t>
      </w:r>
      <w:r w:rsidR="00E158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регламентируется </w:t>
      </w:r>
      <w:proofErr w:type="spellStart"/>
      <w:r>
        <w:rPr>
          <w:sz w:val="28"/>
          <w:szCs w:val="28"/>
        </w:rPr>
        <w:t>методи</w:t>
      </w:r>
      <w:r w:rsidR="00E15801">
        <w:rPr>
          <w:sz w:val="28"/>
          <w:szCs w:val="28"/>
        </w:rPr>
        <w:t>-</w:t>
      </w:r>
      <w:r>
        <w:rPr>
          <w:sz w:val="28"/>
          <w:szCs w:val="28"/>
        </w:rPr>
        <w:t>ческими</w:t>
      </w:r>
      <w:proofErr w:type="spellEnd"/>
      <w:r>
        <w:rPr>
          <w:sz w:val="28"/>
          <w:szCs w:val="28"/>
        </w:rPr>
        <w:t xml:space="preserve"> указаниями регламентации основных позиций образовательного процесса в учреждениях дополнительного образования </w:t>
      </w:r>
      <w:r w:rsidR="00CA3973">
        <w:rPr>
          <w:sz w:val="28"/>
          <w:szCs w:val="28"/>
        </w:rPr>
        <w:t>Санкт-Петербурга (Приложение к приказу КО от 18.03.99 № 146) и программами для системы дополнительного образования детей и молодёжи Министерства образования РФ.</w:t>
      </w:r>
      <w:proofErr w:type="gramEnd"/>
    </w:p>
    <w:p w:rsidR="00CA3973" w:rsidRDefault="00CA3973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объединениях, в соответствии с программами дополнительного образования детей самостоятельно определяются формы предъявления результативности (промежуточные, итоговые).</w:t>
      </w:r>
    </w:p>
    <w:p w:rsidR="00CA3973" w:rsidRDefault="00CA3973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Режим функционирования устанавливается на основе требований санитарных норм, Положения об отделении дополнительного образования, рекомендаций учредителя, производственного плана и Правилам внутреннего трудового распорядка гимназии.</w:t>
      </w:r>
    </w:p>
    <w:p w:rsidR="00D73A67" w:rsidRDefault="00D73A67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год в отделении дополнительного образования </w:t>
      </w:r>
    </w:p>
    <w:p w:rsidR="00D73A67" w:rsidRDefault="00D73A67" w:rsidP="0095456A">
      <w:pPr>
        <w:pStyle w:val="a3"/>
        <w:ind w:left="1068"/>
        <w:jc w:val="both"/>
        <w:rPr>
          <w:sz w:val="28"/>
          <w:szCs w:val="28"/>
        </w:rPr>
      </w:pPr>
    </w:p>
    <w:p w:rsidR="00D73A67" w:rsidRPr="00D73A67" w:rsidRDefault="00D73A67" w:rsidP="0095456A">
      <w:pPr>
        <w:pStyle w:val="a3"/>
        <w:ind w:left="1788"/>
        <w:jc w:val="both"/>
        <w:rPr>
          <w:sz w:val="28"/>
          <w:szCs w:val="28"/>
        </w:rPr>
      </w:pPr>
      <w:r w:rsidRPr="00D73A67">
        <w:rPr>
          <w:sz w:val="28"/>
          <w:szCs w:val="28"/>
        </w:rPr>
        <w:t>начинается 1 сентябр</w:t>
      </w:r>
      <w:r w:rsidR="00E15801">
        <w:rPr>
          <w:sz w:val="28"/>
          <w:szCs w:val="28"/>
        </w:rPr>
        <w:t>я, заканчивается 25 мая</w:t>
      </w:r>
      <w:r w:rsidRPr="00D73A67">
        <w:rPr>
          <w:sz w:val="28"/>
          <w:szCs w:val="28"/>
        </w:rPr>
        <w:t>. Отделение дополнительного образова</w:t>
      </w:r>
      <w:r w:rsidR="00E15801">
        <w:rPr>
          <w:sz w:val="28"/>
          <w:szCs w:val="28"/>
        </w:rPr>
        <w:t>ния гимназии работает с 14 до 21.55</w:t>
      </w:r>
      <w:r w:rsidRPr="00D73A67">
        <w:rPr>
          <w:sz w:val="28"/>
          <w:szCs w:val="28"/>
        </w:rPr>
        <w:t xml:space="preserve"> часа ежедневно. Объединения отделения дополнительного образования работают по расписанию, составленному с учётом наиболее благоприятного режима труда и отдыха обучающихся их возрастных особенностей, установленных санитарно-гигиенических норм, с учётом рациональной загрузки кабинетов.</w:t>
      </w:r>
    </w:p>
    <w:p w:rsidR="00D73A67" w:rsidRDefault="00D73A67" w:rsidP="0095456A">
      <w:pPr>
        <w:pStyle w:val="a3"/>
        <w:ind w:left="1788"/>
        <w:jc w:val="both"/>
        <w:rPr>
          <w:sz w:val="28"/>
          <w:szCs w:val="28"/>
        </w:rPr>
      </w:pPr>
      <w:r>
        <w:rPr>
          <w:sz w:val="28"/>
          <w:szCs w:val="28"/>
        </w:rPr>
        <w:t>Расписание утверждается администрацией гимназии.</w:t>
      </w:r>
    </w:p>
    <w:p w:rsidR="00D73A67" w:rsidRPr="00D73A67" w:rsidRDefault="00D73A67" w:rsidP="0095456A">
      <w:pPr>
        <w:pStyle w:val="a3"/>
        <w:ind w:left="17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воскресные и праздничные дни отделение дополнительного образования работает в соответствии с расписанием занятий и планом </w:t>
      </w:r>
      <w:r>
        <w:rPr>
          <w:sz w:val="28"/>
          <w:szCs w:val="28"/>
        </w:rPr>
        <w:lastRenderedPageBreak/>
        <w:t>мероприятий гимназии, в рамках действующего трудового законодательства РФ. Режим работы отделения дополнительного образования с 25 мая по 31 августа определяется администрацией гимназии.</w:t>
      </w:r>
    </w:p>
    <w:p w:rsidR="00D73A67" w:rsidRPr="00D73A67" w:rsidRDefault="00D73A67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 w:rsidRPr="00D73A67">
        <w:rPr>
          <w:sz w:val="28"/>
          <w:szCs w:val="28"/>
        </w:rPr>
        <w:t xml:space="preserve">Продолжительность занятий определяется </w:t>
      </w:r>
      <w:proofErr w:type="gramStart"/>
      <w:r w:rsidRPr="00D73A67">
        <w:rPr>
          <w:sz w:val="28"/>
          <w:szCs w:val="28"/>
        </w:rPr>
        <w:t>образовательной</w:t>
      </w:r>
      <w:proofErr w:type="gramEnd"/>
    </w:p>
    <w:p w:rsidR="00D73A67" w:rsidRDefault="00D73A67" w:rsidP="0095456A">
      <w:pPr>
        <w:pStyle w:val="a3"/>
        <w:ind w:left="17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программой в соответствии с возрастными и психолого-педагогическими особенностями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и нормами СанПиН.</w:t>
      </w:r>
    </w:p>
    <w:p w:rsidR="00D73A67" w:rsidRDefault="0010728B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занятий исчисляется в академических часах, при проведении занятий с детьми 6-летнего возраста  продолжительность академического часа может сокращаться до 35 минут. В зависимости от особенностей ряда объединений занятия могут проходить без перерывов</w:t>
      </w:r>
      <w:r w:rsidR="00E15801">
        <w:rPr>
          <w:sz w:val="28"/>
          <w:szCs w:val="28"/>
        </w:rPr>
        <w:t xml:space="preserve"> или с минимальным перерывом – 5 минут</w:t>
      </w:r>
      <w:r>
        <w:rPr>
          <w:sz w:val="28"/>
          <w:szCs w:val="28"/>
        </w:rPr>
        <w:t>.</w:t>
      </w:r>
    </w:p>
    <w:p w:rsidR="0010728B" w:rsidRDefault="0010728B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каникулярное время, праздничные и выходные дни отделение дополнительного образования работает по специальному расписанию и плану. Допускается работа с переменным составом обучающихся, объединение групп, уменьшение их численного состава, перенос занятий на утреннее время, выезды групп детей на соревнования, конкурсы, концерты, экскурсии, творческие встречи на основании приказа директора гимназии.</w:t>
      </w:r>
    </w:p>
    <w:p w:rsidR="0010728B" w:rsidRDefault="0010728B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работе объединений совместно с детьми могут участвовать и родители (законные представители) без включения их в основной состав объединения при наличии условий и согласия руководителя объединения.</w:t>
      </w:r>
    </w:p>
    <w:p w:rsidR="0010728B" w:rsidRDefault="0010728B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могут быть отчислены из отделения дополнительного образования в следующих случаях: за систематическое нарушение правил внутреннего </w:t>
      </w:r>
      <w:r w:rsidR="007B0DBC">
        <w:rPr>
          <w:sz w:val="28"/>
          <w:szCs w:val="28"/>
        </w:rPr>
        <w:t>трудового распорядка; за совершение противоправных действий, грубые неоднократные нарушения настоящего Положения.</w:t>
      </w:r>
    </w:p>
    <w:p w:rsidR="007B0DBC" w:rsidRDefault="007B0DBC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в отделении дополнительного образования поддерживается на основе уважения человеческого достоинства обучающихся, педагогов, персонала. Применение методов физического и психического насилия по отношению к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не допускается.</w:t>
      </w:r>
    </w:p>
    <w:p w:rsidR="007B0DBC" w:rsidRDefault="007B0DBC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Медицинское обслуживание в отделении обеспечивается штатным или специально закреплённым</w:t>
      </w:r>
      <w:r w:rsidR="00E15801">
        <w:rPr>
          <w:sz w:val="28"/>
          <w:szCs w:val="28"/>
        </w:rPr>
        <w:t>и</w:t>
      </w:r>
      <w:r>
        <w:rPr>
          <w:sz w:val="28"/>
          <w:szCs w:val="28"/>
        </w:rPr>
        <w:t xml:space="preserve"> органами здравоохранения за гимназией медицинским персоналом, который наравне с администрацией гимназии и педагогическим персоналом отделения несёт ответственность за здоровье воспитанников, проведение лечебно-профилактических мероприятий, соблюдение санитарно-гигиенических норм.</w:t>
      </w:r>
    </w:p>
    <w:p w:rsidR="00096666" w:rsidRDefault="00096666" w:rsidP="0095456A">
      <w:pPr>
        <w:pStyle w:val="a3"/>
        <w:ind w:left="1788"/>
        <w:jc w:val="both"/>
        <w:rPr>
          <w:sz w:val="28"/>
          <w:szCs w:val="28"/>
        </w:rPr>
      </w:pPr>
    </w:p>
    <w:p w:rsidR="007B0DBC" w:rsidRDefault="007B0DBC" w:rsidP="0095456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ОТДЕЛЕНИЕМ ДОПОЛНИТЕЛЬНОГО ОБРАЗОВАНИЯ.</w:t>
      </w:r>
    </w:p>
    <w:p w:rsidR="007B0DBC" w:rsidRDefault="007B0DBC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Общее руководство отделением осуществляет Совет гимназии в соответствии с Уставом гимназии.</w:t>
      </w:r>
    </w:p>
    <w:p w:rsidR="007B0DBC" w:rsidRDefault="007B0DBC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Непосредственное руководство отделением осуществляет директор гимназии.</w:t>
      </w:r>
    </w:p>
    <w:p w:rsidR="007B0DBC" w:rsidRDefault="007B0DBC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Руководство образовательным процессом в отделении осуществляет заведующий ОДОД.</w:t>
      </w:r>
    </w:p>
    <w:p w:rsidR="007B0DBC" w:rsidRDefault="007B0DBC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Завед</w:t>
      </w:r>
      <w:r w:rsidR="00E15801">
        <w:rPr>
          <w:sz w:val="28"/>
          <w:szCs w:val="28"/>
        </w:rPr>
        <w:t>ующий ОДОД</w:t>
      </w:r>
      <w:r>
        <w:rPr>
          <w:sz w:val="28"/>
          <w:szCs w:val="28"/>
        </w:rPr>
        <w:t xml:space="preserve"> назначается пр</w:t>
      </w:r>
      <w:r w:rsidR="00096666">
        <w:rPr>
          <w:sz w:val="28"/>
          <w:szCs w:val="28"/>
        </w:rPr>
        <w:t>иказом директора гимназии.</w:t>
      </w:r>
    </w:p>
    <w:p w:rsidR="00096666" w:rsidRDefault="00096666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 компетенции заведующего ОДОД  относится:</w:t>
      </w:r>
    </w:p>
    <w:p w:rsidR="00096666" w:rsidRDefault="00096666" w:rsidP="0095456A">
      <w:pPr>
        <w:pStyle w:val="a3"/>
        <w:numPr>
          <w:ilvl w:val="2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руководство деятельностью педагогов отделения по обеспечению образования и воспитания обучающихся;</w:t>
      </w:r>
    </w:p>
    <w:p w:rsidR="00096666" w:rsidRDefault="00096666" w:rsidP="0095456A">
      <w:pPr>
        <w:pStyle w:val="a3"/>
        <w:numPr>
          <w:ilvl w:val="2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руководство деятельностью педагогических работников отделения по реализации образовательных программ;</w:t>
      </w:r>
    </w:p>
    <w:p w:rsidR="00096666" w:rsidRDefault="00096666" w:rsidP="0095456A">
      <w:pPr>
        <w:pStyle w:val="a3"/>
        <w:numPr>
          <w:ilvl w:val="2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методическое обеспечение образовательного процесса.</w:t>
      </w:r>
    </w:p>
    <w:p w:rsidR="00096666" w:rsidRDefault="00096666" w:rsidP="0095456A">
      <w:pPr>
        <w:ind w:left="1428"/>
        <w:jc w:val="both"/>
        <w:rPr>
          <w:sz w:val="28"/>
          <w:szCs w:val="28"/>
        </w:rPr>
      </w:pPr>
    </w:p>
    <w:p w:rsidR="00096666" w:rsidRDefault="00096666" w:rsidP="0095456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РЕОРГАНИЗАЦИЯ И ПРЕКРАЩЕНИЕ ДЕЯТЕЛЬНОСТИ ОТДЕЛЕНИЯ ДОПОЛНИТЕЛЬНОГО ОБРАЗОВАНИЯ.</w:t>
      </w:r>
    </w:p>
    <w:p w:rsidR="00096666" w:rsidRDefault="00096666" w:rsidP="0095456A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Реорганизация отделения </w:t>
      </w:r>
      <w:proofErr w:type="gramStart"/>
      <w:r>
        <w:rPr>
          <w:sz w:val="28"/>
          <w:szCs w:val="28"/>
        </w:rPr>
        <w:t>осуществляется по решению осуществляется</w:t>
      </w:r>
      <w:proofErr w:type="gramEnd"/>
      <w:r>
        <w:rPr>
          <w:sz w:val="28"/>
          <w:szCs w:val="28"/>
        </w:rPr>
        <w:t xml:space="preserve"> по решению Совета гимназии по согласованию с Учредителем.</w:t>
      </w:r>
    </w:p>
    <w:p w:rsidR="000F3F01" w:rsidRPr="00E15801" w:rsidRDefault="00096666" w:rsidP="0095456A">
      <w:pPr>
        <w:pStyle w:val="a3"/>
        <w:numPr>
          <w:ilvl w:val="1"/>
          <w:numId w:val="9"/>
        </w:numPr>
        <w:jc w:val="both"/>
        <w:rPr>
          <w:sz w:val="36"/>
          <w:szCs w:val="36"/>
        </w:rPr>
      </w:pPr>
      <w:r w:rsidRPr="00E15801">
        <w:rPr>
          <w:sz w:val="28"/>
          <w:szCs w:val="28"/>
        </w:rPr>
        <w:t>Отделение дополнительного образования может прекратить свою деятельность по решению Совета гимназии по согласованию с Учредителем либо при реорга</w:t>
      </w:r>
      <w:r w:rsidR="00E15801" w:rsidRPr="00E15801">
        <w:rPr>
          <w:sz w:val="28"/>
          <w:szCs w:val="28"/>
        </w:rPr>
        <w:t>низации или ликвидации гимназии.</w:t>
      </w:r>
    </w:p>
    <w:p w:rsidR="000F3F01" w:rsidRDefault="000F3F01" w:rsidP="0095456A">
      <w:pPr>
        <w:jc w:val="both"/>
        <w:rPr>
          <w:sz w:val="36"/>
          <w:szCs w:val="36"/>
        </w:rPr>
      </w:pPr>
    </w:p>
    <w:p w:rsidR="000F3F01" w:rsidRDefault="000F3F01" w:rsidP="0095456A">
      <w:pPr>
        <w:jc w:val="both"/>
        <w:rPr>
          <w:sz w:val="36"/>
          <w:szCs w:val="36"/>
        </w:rPr>
      </w:pPr>
    </w:p>
    <w:p w:rsidR="000F3F01" w:rsidRDefault="000F3F01" w:rsidP="0095456A">
      <w:pPr>
        <w:jc w:val="both"/>
        <w:rPr>
          <w:sz w:val="36"/>
          <w:szCs w:val="36"/>
        </w:rPr>
      </w:pPr>
    </w:p>
    <w:p w:rsidR="000F3F01" w:rsidRDefault="000F3F01" w:rsidP="0095456A">
      <w:pPr>
        <w:jc w:val="both"/>
        <w:rPr>
          <w:sz w:val="36"/>
          <w:szCs w:val="36"/>
        </w:rPr>
      </w:pPr>
    </w:p>
    <w:p w:rsidR="000F3F01" w:rsidRPr="000F3F01" w:rsidRDefault="000F3F01" w:rsidP="0095456A">
      <w:pPr>
        <w:jc w:val="both"/>
        <w:rPr>
          <w:sz w:val="36"/>
          <w:szCs w:val="36"/>
        </w:rPr>
      </w:pPr>
    </w:p>
    <w:sectPr w:rsidR="000F3F01" w:rsidRPr="000F3F01" w:rsidSect="001E6C8E">
      <w:pgSz w:w="11906" w:h="16838"/>
      <w:pgMar w:top="993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632B"/>
    <w:multiLevelType w:val="multilevel"/>
    <w:tmpl w:val="8F485DFC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117A2664"/>
    <w:multiLevelType w:val="hybridMultilevel"/>
    <w:tmpl w:val="3C527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272FE"/>
    <w:multiLevelType w:val="hybridMultilevel"/>
    <w:tmpl w:val="7812EC94"/>
    <w:lvl w:ilvl="0" w:tplc="CAD4BB06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AF4A3D64">
      <w:start w:val="1"/>
      <w:numFmt w:val="decimal"/>
      <w:pStyle w:val="10"/>
      <w:lvlText w:val="%2."/>
      <w:lvlJc w:val="left"/>
      <w:pPr>
        <w:tabs>
          <w:tab w:val="num" w:pos="1153"/>
        </w:tabs>
        <w:ind w:left="796" w:firstLine="284"/>
      </w:pPr>
      <w:rPr>
        <w:rFonts w:ascii="Garamond" w:hAnsi="Garamond" w:hint="default"/>
        <w:b/>
        <w:i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4F5EC5"/>
    <w:multiLevelType w:val="multilevel"/>
    <w:tmpl w:val="C7DE149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">
    <w:nsid w:val="2E6345B4"/>
    <w:multiLevelType w:val="hybridMultilevel"/>
    <w:tmpl w:val="CBE6C3F4"/>
    <w:lvl w:ilvl="0" w:tplc="84344E72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8216AF"/>
    <w:multiLevelType w:val="multilevel"/>
    <w:tmpl w:val="BCDE3BD4"/>
    <w:lvl w:ilvl="0">
      <w:start w:val="5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i w:val="0"/>
      </w:rPr>
    </w:lvl>
  </w:abstractNum>
  <w:abstractNum w:abstractNumId="6">
    <w:nsid w:val="46B00E24"/>
    <w:multiLevelType w:val="hybridMultilevel"/>
    <w:tmpl w:val="EE3ACAC2"/>
    <w:lvl w:ilvl="0" w:tplc="4E964EBE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681F86"/>
    <w:multiLevelType w:val="multilevel"/>
    <w:tmpl w:val="3F82C3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8">
    <w:nsid w:val="54C969EA"/>
    <w:multiLevelType w:val="hybridMultilevel"/>
    <w:tmpl w:val="010A5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250"/>
    <w:rsid w:val="0007012B"/>
    <w:rsid w:val="00096666"/>
    <w:rsid w:val="000F3F01"/>
    <w:rsid w:val="0010728B"/>
    <w:rsid w:val="001D15E5"/>
    <w:rsid w:val="001E6C8E"/>
    <w:rsid w:val="00252A3E"/>
    <w:rsid w:val="00393D45"/>
    <w:rsid w:val="00396308"/>
    <w:rsid w:val="00420BD8"/>
    <w:rsid w:val="00465E99"/>
    <w:rsid w:val="004A3189"/>
    <w:rsid w:val="00535EC4"/>
    <w:rsid w:val="00643F8E"/>
    <w:rsid w:val="00666690"/>
    <w:rsid w:val="00681F81"/>
    <w:rsid w:val="006B1F25"/>
    <w:rsid w:val="006B77DE"/>
    <w:rsid w:val="00702A20"/>
    <w:rsid w:val="00702AFD"/>
    <w:rsid w:val="00755730"/>
    <w:rsid w:val="007A3E04"/>
    <w:rsid w:val="007B0DBC"/>
    <w:rsid w:val="007B3986"/>
    <w:rsid w:val="007E4CCA"/>
    <w:rsid w:val="0086063F"/>
    <w:rsid w:val="0092703A"/>
    <w:rsid w:val="0095456A"/>
    <w:rsid w:val="00972E2A"/>
    <w:rsid w:val="00A34DFC"/>
    <w:rsid w:val="00A7568C"/>
    <w:rsid w:val="00B82E1C"/>
    <w:rsid w:val="00B95681"/>
    <w:rsid w:val="00BE61CC"/>
    <w:rsid w:val="00CA3973"/>
    <w:rsid w:val="00D55ECD"/>
    <w:rsid w:val="00D73A67"/>
    <w:rsid w:val="00DF2D4C"/>
    <w:rsid w:val="00E15801"/>
    <w:rsid w:val="00E8567D"/>
    <w:rsid w:val="00EB2250"/>
    <w:rsid w:val="00EE7AAF"/>
    <w:rsid w:val="00F17041"/>
    <w:rsid w:val="00F550F8"/>
    <w:rsid w:val="00F749A5"/>
    <w:rsid w:val="00FE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749A5"/>
    <w:pPr>
      <w:keepNext/>
      <w:jc w:val="both"/>
      <w:outlineLvl w:val="1"/>
    </w:pPr>
    <w:rPr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F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F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2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F749A5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HTML">
    <w:name w:val="HTML Preformatted"/>
    <w:basedOn w:val="a"/>
    <w:link w:val="HTML0"/>
    <w:semiHidden/>
    <w:unhideWhenUsed/>
    <w:rsid w:val="00F749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749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F749A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F749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F749A5"/>
    <w:pPr>
      <w:widowControl w:val="0"/>
      <w:snapToGrid w:val="0"/>
      <w:spacing w:after="0" w:line="256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1Char">
    <w:name w:val="Глава 1 Char"/>
    <w:link w:val="1"/>
    <w:locked/>
    <w:rsid w:val="00F749A5"/>
    <w:rPr>
      <w:b/>
      <w:sz w:val="16"/>
      <w:szCs w:val="16"/>
    </w:rPr>
  </w:style>
  <w:style w:type="paragraph" w:customStyle="1" w:styleId="1">
    <w:name w:val="Глава 1"/>
    <w:basedOn w:val="a"/>
    <w:link w:val="1Char"/>
    <w:rsid w:val="00F749A5"/>
    <w:pPr>
      <w:numPr>
        <w:numId w:val="2"/>
      </w:numPr>
      <w:spacing w:before="120" w:after="120"/>
      <w:jc w:val="center"/>
    </w:pPr>
    <w:rPr>
      <w:rFonts w:asciiTheme="minorHAnsi" w:eastAsiaTheme="minorHAnsi" w:hAnsiTheme="minorHAnsi" w:cstheme="minorBidi"/>
      <w:b/>
      <w:sz w:val="16"/>
      <w:szCs w:val="16"/>
      <w:lang w:eastAsia="en-US"/>
    </w:rPr>
  </w:style>
  <w:style w:type="paragraph" w:customStyle="1" w:styleId="10">
    <w:name w:val="Устав Нумерованный 1"/>
    <w:basedOn w:val="a"/>
    <w:rsid w:val="00F749A5"/>
    <w:pPr>
      <w:numPr>
        <w:ilvl w:val="1"/>
        <w:numId w:val="2"/>
      </w:numPr>
    </w:pPr>
  </w:style>
  <w:style w:type="character" w:customStyle="1" w:styleId="apple-style-span">
    <w:name w:val="apple-style-span"/>
    <w:basedOn w:val="a0"/>
    <w:rsid w:val="00F749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749A5"/>
    <w:pPr>
      <w:keepNext/>
      <w:jc w:val="both"/>
      <w:outlineLvl w:val="1"/>
    </w:pPr>
    <w:rPr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F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F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2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F749A5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HTML">
    <w:name w:val="HTML Preformatted"/>
    <w:basedOn w:val="a"/>
    <w:link w:val="HTML0"/>
    <w:semiHidden/>
    <w:unhideWhenUsed/>
    <w:rsid w:val="00F749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749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F749A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F749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F749A5"/>
    <w:pPr>
      <w:widowControl w:val="0"/>
      <w:snapToGrid w:val="0"/>
      <w:spacing w:after="0" w:line="256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1Char">
    <w:name w:val="Глава 1 Char"/>
    <w:link w:val="1"/>
    <w:locked/>
    <w:rsid w:val="00F749A5"/>
    <w:rPr>
      <w:b/>
      <w:sz w:val="16"/>
      <w:szCs w:val="16"/>
    </w:rPr>
  </w:style>
  <w:style w:type="paragraph" w:customStyle="1" w:styleId="1">
    <w:name w:val="Глава 1"/>
    <w:basedOn w:val="a"/>
    <w:link w:val="1Char"/>
    <w:rsid w:val="00F749A5"/>
    <w:pPr>
      <w:numPr>
        <w:numId w:val="2"/>
      </w:numPr>
      <w:spacing w:before="120" w:after="120"/>
      <w:jc w:val="center"/>
    </w:pPr>
    <w:rPr>
      <w:rFonts w:asciiTheme="minorHAnsi" w:eastAsiaTheme="minorHAnsi" w:hAnsiTheme="minorHAnsi" w:cstheme="minorBidi"/>
      <w:b/>
      <w:sz w:val="16"/>
      <w:szCs w:val="16"/>
      <w:lang w:eastAsia="en-US"/>
    </w:rPr>
  </w:style>
  <w:style w:type="paragraph" w:customStyle="1" w:styleId="10">
    <w:name w:val="Устав Нумерованный 1"/>
    <w:basedOn w:val="a"/>
    <w:rsid w:val="00F749A5"/>
    <w:pPr>
      <w:numPr>
        <w:ilvl w:val="1"/>
        <w:numId w:val="2"/>
      </w:numPr>
    </w:pPr>
  </w:style>
  <w:style w:type="character" w:customStyle="1" w:styleId="apple-style-span">
    <w:name w:val="apple-style-span"/>
    <w:basedOn w:val="a0"/>
    <w:rsid w:val="00F74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3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10</cp:revision>
  <cp:lastPrinted>2017-09-22T06:47:00Z</cp:lastPrinted>
  <dcterms:created xsi:type="dcterms:W3CDTF">2015-01-27T08:02:00Z</dcterms:created>
  <dcterms:modified xsi:type="dcterms:W3CDTF">2017-09-25T08:42:00Z</dcterms:modified>
</cp:coreProperties>
</file>